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2EB7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0"/>
          <w:szCs w:val="20"/>
        </w:rPr>
      </w:pPr>
      <w:r w:rsidRPr="00F02EB7">
        <w:rPr>
          <w:rFonts w:ascii="Times" w:hAnsi="Times"/>
          <w:b/>
          <w:noProof/>
          <w:kern w:val="36"/>
          <w:sz w:val="20"/>
          <w:szCs w:val="20"/>
        </w:rPr>
        <w:t xml:space="preserve">* </w:t>
      </w:r>
      <w:r>
        <w:rPr>
          <w:rFonts w:ascii="Times" w:hAnsi="Times"/>
          <w:b/>
          <w:noProof/>
          <w:kern w:val="36"/>
          <w:sz w:val="20"/>
          <w:szCs w:val="20"/>
        </w:rPr>
        <w:t xml:space="preserve">Use different color highlighters to identify logos/ethos/pathos in the text.  </w:t>
      </w:r>
    </w:p>
    <w:p w:rsidR="00F02EB7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0"/>
          <w:szCs w:val="20"/>
        </w:rPr>
      </w:pPr>
    </w:p>
    <w:p w:rsidR="00F02EB7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0"/>
          <w:szCs w:val="20"/>
        </w:rPr>
      </w:pPr>
      <w:r>
        <w:rPr>
          <w:rFonts w:ascii="Times" w:hAnsi="Times"/>
          <w:b/>
          <w:noProof/>
          <w:kern w:val="36"/>
          <w:sz w:val="20"/>
          <w:szCs w:val="20"/>
        </w:rPr>
        <w:t>COLOR KEY (Highlight each box):</w:t>
      </w:r>
    </w:p>
    <w:p w:rsidR="00F02EB7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0"/>
          <w:szCs w:val="20"/>
        </w:rPr>
      </w:pPr>
      <w:r>
        <w:rPr>
          <w:rFonts w:ascii="Times" w:hAnsi="Times"/>
          <w:b/>
          <w:noProof/>
          <w:kern w:val="36"/>
          <w:sz w:val="20"/>
          <w:szCs w:val="20"/>
        </w:rPr>
        <w:pict>
          <v:rect id="_x0000_s1032" style="position:absolute;margin-left:2in;margin-top:7.4pt;width:18pt;height:18.75pt;z-index:251660288;mso-wrap-edited:f;mso-position-horizontal:absolute;mso-position-vertical:absolute" wrapcoords="-1728 0 -2592 2700 -3456 26100 25920 26100 25056 1800 23328 0 -1728 0" fillcolor="white [3212]" strokecolor="black [3213]">
            <v:fill o:detectmouseclick="t"/>
            <v:shadow on="t" opacity="22938f" mv:blur="38100f" offset="0,2pt"/>
            <v:textbox inset=",7.2pt,,7.2pt"/>
          </v:rect>
        </w:pict>
      </w:r>
      <w:r>
        <w:rPr>
          <w:rFonts w:ascii="Times" w:hAnsi="Times"/>
          <w:b/>
          <w:noProof/>
          <w:kern w:val="36"/>
          <w:sz w:val="20"/>
          <w:szCs w:val="20"/>
        </w:rPr>
        <w:pict>
          <v:rect id="_x0000_s1030" style="position:absolute;margin-left:1in;margin-top:7.4pt;width:18pt;height:18.75pt;z-index:-251658240;mso-wrap-edited:f;mso-position-horizontal:absolute;mso-position-vertical:absolute" wrapcoords="-1728 0 -2592 2700 -3456 26100 25920 26100 25056 1800 23328 0 -1728 0" fillcolor="white [3212]" strokecolor="black [3213]">
            <v:fill o:detectmouseclick="t"/>
            <v:shadow on="t" opacity="22938f" mv:blur="38100f" offset="0,2pt"/>
            <v:textbox inset=",7.2pt,,7.2pt"/>
          </v:rect>
        </w:pict>
      </w:r>
      <w:r>
        <w:rPr>
          <w:rFonts w:ascii="Times" w:hAnsi="Times"/>
          <w:b/>
          <w:noProof/>
          <w:kern w:val="36"/>
          <w:sz w:val="36"/>
          <w:szCs w:val="20"/>
        </w:rPr>
        <w:pict>
          <v:rect id="_x0000_s1031" style="position:absolute;margin-left:0;margin-top:7.4pt;width:18pt;height:18.75pt;z-index:251659264;mso-wrap-edited:f;mso-position-horizontal:absolute;mso-position-vertical:absolute" wrapcoords="-1728 0 -2592 2700 -3456 26100 25920 26100 25056 1800 23328 0 -1728 0" fillcolor="white [3212]" strokecolor="black [3213]">
            <v:fill o:detectmouseclick="t"/>
            <v:shadow on="t" opacity="22938f" mv:blur="38100f" offset="0,2pt"/>
            <v:textbox inset=",7.2pt,,7.2pt"/>
          </v:rect>
        </w:pict>
      </w:r>
      <w:r>
        <w:rPr>
          <w:rFonts w:ascii="Times" w:hAnsi="Times"/>
          <w:b/>
          <w:noProof/>
          <w:kern w:val="36"/>
          <w:sz w:val="20"/>
          <w:szCs w:val="20"/>
        </w:rPr>
        <w:br/>
        <w:t xml:space="preserve">         LOGOS              ETHOS</w:t>
      </w:r>
      <w:r>
        <w:rPr>
          <w:rFonts w:ascii="Times" w:hAnsi="Times"/>
          <w:b/>
          <w:noProof/>
          <w:kern w:val="36"/>
          <w:sz w:val="20"/>
          <w:szCs w:val="20"/>
        </w:rPr>
        <w:tab/>
        <w:t xml:space="preserve">         PATHOS</w:t>
      </w:r>
    </w:p>
    <w:p w:rsidR="00F02EB7" w:rsidRPr="00F02EB7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0"/>
          <w:szCs w:val="20"/>
        </w:rPr>
      </w:pPr>
    </w:p>
    <w:p w:rsidR="00F02EB7" w:rsidRDefault="00F02EB7" w:rsidP="00896645">
      <w:pPr>
        <w:spacing w:beforeLines="1" w:afterLines="1"/>
        <w:outlineLvl w:val="0"/>
        <w:rPr>
          <w:rFonts w:ascii="Times" w:hAnsi="Times"/>
          <w:b/>
          <w:noProof/>
          <w:kern w:val="36"/>
          <w:sz w:val="36"/>
          <w:szCs w:val="20"/>
        </w:rPr>
      </w:pPr>
      <w:r>
        <w:rPr>
          <w:rFonts w:ascii="Times" w:hAnsi="Times"/>
          <w:b/>
          <w:noProof/>
          <w:kern w:val="36"/>
          <w:sz w:val="36"/>
          <w:szCs w:val="20"/>
        </w:rPr>
        <w:t>----------------------------------------</w:t>
      </w:r>
    </w:p>
    <w:p w:rsidR="00896645" w:rsidRPr="00896645" w:rsidRDefault="00896645" w:rsidP="00896645">
      <w:pPr>
        <w:spacing w:beforeLines="1" w:afterLines="1"/>
        <w:outlineLvl w:val="0"/>
        <w:rPr>
          <w:rFonts w:ascii="Times" w:hAnsi="Times"/>
          <w:b/>
          <w:kern w:val="36"/>
          <w:sz w:val="36"/>
          <w:szCs w:val="20"/>
        </w:rPr>
      </w:pPr>
      <w:r>
        <w:rPr>
          <w:rFonts w:ascii="Times" w:hAnsi="Times"/>
          <w:b/>
          <w:noProof/>
          <w:kern w:val="36"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067560"/>
            <wp:effectExtent l="25400" t="0" r="0" b="0"/>
            <wp:wrapTight wrapText="bothSides">
              <wp:wrapPolygon edited="0">
                <wp:start x="-400" y="0"/>
                <wp:lineTo x="-400" y="21494"/>
                <wp:lineTo x="21600" y="21494"/>
                <wp:lineTo x="21600" y="0"/>
                <wp:lineTo x="-400" y="0"/>
              </wp:wrapPolygon>
            </wp:wrapTight>
            <wp:docPr id="3" name="" descr="http://i.onionstatic.com/onion/1221/original/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onionstatic.com/onion/1221/original/3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645">
        <w:rPr>
          <w:rFonts w:ascii="Times" w:hAnsi="Times"/>
          <w:b/>
          <w:kern w:val="36"/>
          <w:sz w:val="36"/>
          <w:szCs w:val="20"/>
        </w:rPr>
        <w:t xml:space="preserve">Revolutionary New Insoles Combine Five Forms Of Pseudoscience </w:t>
      </w:r>
    </w:p>
    <w:p w:rsidR="00896645" w:rsidRDefault="00896645" w:rsidP="00896645">
      <w:pPr>
        <w:rPr>
          <w:rFonts w:ascii="Times" w:hAnsi="Times"/>
          <w:sz w:val="20"/>
          <w:szCs w:val="20"/>
        </w:rPr>
      </w:pPr>
    </w:p>
    <w:p w:rsidR="00896645" w:rsidRPr="002107ED" w:rsidRDefault="00896645" w:rsidP="00896645">
      <w:pPr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MASSILLON, OH—Stressed and sore-footed Americans everywhere are clamoring for the exciting new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shoe inserts, which stimulate and soothe the wearer's feet using no fewer than five forms of pseudoscience. </w:t>
      </w:r>
    </w:p>
    <w:p w:rsidR="00896645" w:rsidRPr="002107ED" w:rsidRDefault="00896645" w:rsidP="00896645">
      <w:pPr>
        <w:rPr>
          <w:rFonts w:ascii="Times" w:hAnsi="Times"/>
          <w:sz w:val="21"/>
          <w:szCs w:val="20"/>
        </w:rPr>
      </w:pPr>
    </w:p>
    <w:p w:rsidR="00896645" w:rsidRPr="002107ED" w:rsidRDefault="00896645" w:rsidP="00896645">
      <w:pPr>
        <w:rPr>
          <w:rFonts w:ascii="Times" w:hAnsi="Times"/>
          <w:sz w:val="21"/>
          <w:szCs w:val="20"/>
        </w:rPr>
      </w:pPr>
      <w:proofErr w:type="gramStart"/>
      <w:r w:rsidRPr="002107ED">
        <w:rPr>
          <w:rFonts w:ascii="Times" w:hAnsi="Times"/>
          <w:sz w:val="21"/>
          <w:szCs w:val="20"/>
        </w:rPr>
        <w:t xml:space="preserve">The </w:t>
      </w:r>
      <w:proofErr w:type="spellStart"/>
      <w:r w:rsidRPr="002107ED">
        <w:rPr>
          <w:rFonts w:ascii="Times" w:hAnsi="Times"/>
          <w:sz w:val="21"/>
          <w:szCs w:val="20"/>
        </w:rPr>
        <w:t>pseudoscientifically</w:t>
      </w:r>
      <w:proofErr w:type="spellEnd"/>
      <w:r w:rsidRPr="002107ED">
        <w:rPr>
          <w:rFonts w:ascii="Times" w:hAnsi="Times"/>
          <w:sz w:val="21"/>
          <w:szCs w:val="20"/>
        </w:rPr>
        <w:t xml:space="preserve"> proven </w:t>
      </w:r>
      <w:proofErr w:type="spellStart"/>
      <w:r w:rsidRPr="002107ED">
        <w:rPr>
          <w:rFonts w:ascii="Times" w:hAnsi="Times"/>
          <w:sz w:val="21"/>
          <w:szCs w:val="20"/>
        </w:rPr>
        <w:t>MagnaSoles</w:t>
      </w:r>
      <w:proofErr w:type="spellEnd"/>
      <w:r w:rsidRPr="002107ED">
        <w:rPr>
          <w:rFonts w:ascii="Times" w:hAnsi="Times"/>
          <w:sz w:val="21"/>
          <w:szCs w:val="20"/>
        </w:rPr>
        <w:t>.</w:t>
      </w:r>
      <w:proofErr w:type="gramEnd"/>
      <w:r w:rsidRPr="002107ED">
        <w:rPr>
          <w:rFonts w:ascii="Times" w:hAnsi="Times"/>
          <w:sz w:val="21"/>
          <w:szCs w:val="20"/>
        </w:rPr>
        <w:t xml:space="preserve">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"What makes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different from other insoles is the way it harnesses the power of magnetism to properly align the </w:t>
      </w:r>
      <w:proofErr w:type="spellStart"/>
      <w:r w:rsidRPr="002107ED">
        <w:rPr>
          <w:rFonts w:ascii="Times" w:hAnsi="Times" w:cs="Times New Roman"/>
          <w:sz w:val="21"/>
          <w:szCs w:val="20"/>
        </w:rPr>
        <w:t>biomagnetic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field around your foot," said Dr. Arthur </w:t>
      </w:r>
      <w:proofErr w:type="spellStart"/>
      <w:r w:rsidRPr="002107ED">
        <w:rPr>
          <w:rFonts w:ascii="Times" w:hAnsi="Times" w:cs="Times New Roman"/>
          <w:sz w:val="21"/>
          <w:szCs w:val="20"/>
        </w:rPr>
        <w:t>Bluni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, the </w:t>
      </w:r>
      <w:proofErr w:type="spellStart"/>
      <w:r w:rsidRPr="002107ED">
        <w:rPr>
          <w:rFonts w:ascii="Times" w:hAnsi="Times" w:cs="Times New Roman"/>
          <w:sz w:val="21"/>
          <w:szCs w:val="20"/>
        </w:rPr>
        <w:t>pseudoscientist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who developed the product for Massillon-based Integrated Products. "Its patented Magna-Grid design, which features more than 200 </w:t>
      </w:r>
      <w:proofErr w:type="spellStart"/>
      <w:r w:rsidRPr="002107ED">
        <w:rPr>
          <w:rFonts w:ascii="Times" w:hAnsi="Times" w:cs="Times New Roman"/>
          <w:sz w:val="21"/>
          <w:szCs w:val="20"/>
        </w:rPr>
        <w:t>isometrically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aligned Contour Points™, actually soothes while it heals, restoring the foot's natural bio-flow."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>"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is not just a shoe insert," </w:t>
      </w:r>
      <w:proofErr w:type="spellStart"/>
      <w:r w:rsidRPr="002107ED">
        <w:rPr>
          <w:rFonts w:ascii="Times" w:hAnsi="Times" w:cs="Times New Roman"/>
          <w:sz w:val="21"/>
          <w:szCs w:val="20"/>
        </w:rPr>
        <w:t>Bluni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continued, "</w:t>
      </w:r>
      <w:proofErr w:type="gramStart"/>
      <w:r w:rsidRPr="002107ED">
        <w:rPr>
          <w:rFonts w:ascii="Times" w:hAnsi="Times" w:cs="Times New Roman"/>
          <w:sz w:val="21"/>
          <w:szCs w:val="20"/>
        </w:rPr>
        <w:t>it</w:t>
      </w:r>
      <w:proofErr w:type="gramEnd"/>
      <w:r w:rsidRPr="002107ED">
        <w:rPr>
          <w:rFonts w:ascii="Times" w:hAnsi="Times" w:cs="Times New Roman"/>
          <w:sz w:val="21"/>
          <w:szCs w:val="20"/>
        </w:rPr>
        <w:t xml:space="preserve">'s a total foot-rejuvenation system."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According to scientific-sounding literature trumpeting the new insoles, the Contour Points™ also take advantage of the semi-plausible medical technique known as reflexology. Practiced in the Occident for over 11 years, reflexology, the literature explains, establishes a correspondence between every point on the human foot and another part of the body, enabling your soles to heal your entire body as you walk. </w:t>
      </w:r>
    </w:p>
    <w:p w:rsidR="00896645" w:rsidRPr="002107ED" w:rsidRDefault="00896645" w:rsidP="00896645">
      <w:pPr>
        <w:rPr>
          <w:rFonts w:ascii="Times" w:hAnsi="Times"/>
          <w:sz w:val="21"/>
          <w:szCs w:val="20"/>
        </w:rPr>
      </w:pPr>
    </w:p>
    <w:p w:rsidR="00896645" w:rsidRPr="002107ED" w:rsidRDefault="00896645" w:rsidP="00896645">
      <w:pPr>
        <w:rPr>
          <w:rFonts w:ascii="Times" w:hAnsi="Times"/>
          <w:sz w:val="21"/>
          <w:szCs w:val="20"/>
        </w:rPr>
      </w:pPr>
      <w:r w:rsidRPr="002107ED">
        <w:rPr>
          <w:rFonts w:ascii="Times" w:hAnsi="Times"/>
          <w:sz w:val="21"/>
          <w:szCs w:val="20"/>
        </w:rPr>
        <w:t xml:space="preserve">Noted </w:t>
      </w:r>
      <w:proofErr w:type="spellStart"/>
      <w:r w:rsidRPr="002107ED">
        <w:rPr>
          <w:rFonts w:ascii="Times" w:hAnsi="Times"/>
          <w:sz w:val="21"/>
          <w:szCs w:val="20"/>
        </w:rPr>
        <w:t>biotrician</w:t>
      </w:r>
      <w:proofErr w:type="spellEnd"/>
      <w:r w:rsidRPr="002107ED">
        <w:rPr>
          <w:rFonts w:ascii="Times" w:hAnsi="Times"/>
          <w:sz w:val="21"/>
          <w:szCs w:val="20"/>
        </w:rPr>
        <w:t xml:space="preserve"> Dr. Wayne Frankel points out some of the unique properties of </w:t>
      </w:r>
      <w:proofErr w:type="spellStart"/>
      <w:r w:rsidRPr="002107ED">
        <w:rPr>
          <w:rFonts w:ascii="Times" w:hAnsi="Times"/>
          <w:sz w:val="21"/>
          <w:szCs w:val="20"/>
        </w:rPr>
        <w:t>MagnaSoles</w:t>
      </w:r>
      <w:proofErr w:type="spellEnd"/>
      <w:r w:rsidRPr="002107ED">
        <w:rPr>
          <w:rFonts w:ascii="Times" w:hAnsi="Times"/>
          <w:sz w:val="21"/>
          <w:szCs w:val="20"/>
        </w:rPr>
        <w:t xml:space="preserve">. </w:t>
      </w:r>
    </w:p>
    <w:p w:rsidR="00F02EB7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But while other insoles have used magnets and reflexology as keys to their appearance of usefulness,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go several steps further. </w:t>
      </w:r>
    </w:p>
    <w:p w:rsidR="00F02EB7" w:rsidRPr="002107ED" w:rsidRDefault="00F02EB7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F02EB7" w:rsidRPr="002107ED" w:rsidRDefault="00F02EB7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According to the product's website, "Only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utilize the healing power of crystals to re-stimulate dead </w:t>
      </w:r>
    </w:p>
    <w:p w:rsidR="002107ED" w:rsidRDefault="002107ED" w:rsidP="002107ED">
      <w:pPr>
        <w:spacing w:beforeLines="1" w:afterLines="1"/>
        <w:jc w:val="right"/>
        <w:rPr>
          <w:rFonts w:ascii="Times" w:hAnsi="Times" w:cs="Times New Roman"/>
          <w:sz w:val="21"/>
          <w:szCs w:val="20"/>
        </w:rPr>
      </w:pPr>
      <w:r>
        <w:rPr>
          <w:rFonts w:ascii="Times" w:hAnsi="Times" w:cs="Times New Roman"/>
          <w:sz w:val="21"/>
          <w:szCs w:val="20"/>
        </w:rPr>
        <w:t>NAME: ____________________________________</w:t>
      </w:r>
    </w:p>
    <w:p w:rsidR="002107ED" w:rsidRDefault="002107ED" w:rsidP="002107ED">
      <w:pPr>
        <w:spacing w:beforeLines="1" w:afterLines="1"/>
        <w:jc w:val="right"/>
        <w:rPr>
          <w:rFonts w:ascii="Times" w:hAnsi="Times" w:cs="Times New Roman"/>
          <w:sz w:val="21"/>
          <w:szCs w:val="20"/>
        </w:rPr>
      </w:pPr>
    </w:p>
    <w:p w:rsidR="002107ED" w:rsidRDefault="002107ED" w:rsidP="002107ED">
      <w:pPr>
        <w:spacing w:beforeLines="1" w:afterLines="1"/>
        <w:jc w:val="right"/>
        <w:rPr>
          <w:rFonts w:ascii="Times" w:hAnsi="Times" w:cs="Times New Roman"/>
          <w:sz w:val="21"/>
          <w:szCs w:val="20"/>
        </w:rPr>
      </w:pPr>
      <w:r>
        <w:rPr>
          <w:rFonts w:ascii="Times" w:hAnsi="Times" w:cs="Times New Roman"/>
          <w:sz w:val="21"/>
          <w:szCs w:val="20"/>
        </w:rPr>
        <w:t>DATE: ____________________________</w:t>
      </w:r>
    </w:p>
    <w:p w:rsidR="002107ED" w:rsidRDefault="002107ED" w:rsidP="002107ED">
      <w:pPr>
        <w:spacing w:beforeLines="1" w:afterLines="1"/>
        <w:jc w:val="right"/>
        <w:rPr>
          <w:rFonts w:ascii="Times" w:hAnsi="Times" w:cs="Times New Roman"/>
          <w:sz w:val="21"/>
          <w:szCs w:val="20"/>
        </w:rPr>
      </w:pPr>
    </w:p>
    <w:p w:rsidR="002107ED" w:rsidRDefault="002107ED" w:rsidP="002107ED">
      <w:pPr>
        <w:spacing w:beforeLines="1" w:afterLines="1"/>
        <w:jc w:val="right"/>
        <w:rPr>
          <w:rFonts w:ascii="Times" w:hAnsi="Times" w:cs="Times New Roman"/>
          <w:sz w:val="21"/>
          <w:szCs w:val="20"/>
        </w:rPr>
      </w:pPr>
      <w:r>
        <w:rPr>
          <w:rFonts w:ascii="Times" w:hAnsi="Times" w:cs="Times New Roman"/>
          <w:sz w:val="21"/>
          <w:szCs w:val="20"/>
        </w:rPr>
        <w:t>PERIOD: ________</w:t>
      </w:r>
    </w:p>
    <w:p w:rsidR="002107ED" w:rsidRDefault="002107ED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2107ED" w:rsidRDefault="002107ED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2107ED" w:rsidRDefault="002107ED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proofErr w:type="gramStart"/>
      <w:r w:rsidRPr="002107ED">
        <w:rPr>
          <w:rFonts w:ascii="Times" w:hAnsi="Times" w:cs="Times New Roman"/>
          <w:sz w:val="21"/>
          <w:szCs w:val="20"/>
        </w:rPr>
        <w:t>foot</w:t>
      </w:r>
      <w:proofErr w:type="gramEnd"/>
      <w:r w:rsidRPr="002107ED">
        <w:rPr>
          <w:rFonts w:ascii="Times" w:hAnsi="Times" w:cs="Times New Roman"/>
          <w:sz w:val="21"/>
          <w:szCs w:val="20"/>
        </w:rPr>
        <w:t xml:space="preserve"> cells with </w:t>
      </w:r>
      <w:proofErr w:type="spellStart"/>
      <w:r w:rsidRPr="002107ED">
        <w:rPr>
          <w:rFonts w:ascii="Times" w:hAnsi="Times" w:cs="Times New Roman"/>
          <w:sz w:val="21"/>
          <w:szCs w:val="20"/>
        </w:rPr>
        <w:t>vibrational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biofeedback... a process similar to that by which medicine makes people better."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In addition,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employ a brand-new, cutting-edge form of pseudoscience known as </w:t>
      </w:r>
      <w:proofErr w:type="spellStart"/>
      <w:r w:rsidRPr="002107ED">
        <w:rPr>
          <w:rFonts w:ascii="Times" w:hAnsi="Times" w:cs="Times New Roman"/>
          <w:sz w:val="21"/>
          <w:szCs w:val="20"/>
        </w:rPr>
        <w:t>Terranometry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, developed specially for Integrated Products by some of the nation's top </w:t>
      </w:r>
      <w:proofErr w:type="spellStart"/>
      <w:r w:rsidRPr="002107ED">
        <w:rPr>
          <w:rFonts w:ascii="Times" w:hAnsi="Times" w:cs="Times New Roman"/>
          <w:sz w:val="21"/>
          <w:szCs w:val="20"/>
        </w:rPr>
        <w:t>pseudoscientists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.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"The principles of </w:t>
      </w:r>
      <w:proofErr w:type="spellStart"/>
      <w:r w:rsidRPr="002107ED">
        <w:rPr>
          <w:rFonts w:ascii="Times" w:hAnsi="Times" w:cs="Times New Roman"/>
          <w:sz w:val="21"/>
          <w:szCs w:val="20"/>
        </w:rPr>
        <w:t>Terranometry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state that the Earth resonates on a very precise frequency, which it imparts to the surfaces it touches," said Dr. Wayne Frankel, the California State University </w:t>
      </w:r>
      <w:proofErr w:type="spellStart"/>
      <w:r w:rsidRPr="002107ED">
        <w:rPr>
          <w:rFonts w:ascii="Times" w:hAnsi="Times" w:cs="Times New Roman"/>
          <w:sz w:val="21"/>
          <w:szCs w:val="20"/>
        </w:rPr>
        <w:t>biotrician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who discovered </w:t>
      </w:r>
      <w:proofErr w:type="spellStart"/>
      <w:r w:rsidRPr="002107ED">
        <w:rPr>
          <w:rFonts w:ascii="Times" w:hAnsi="Times" w:cs="Times New Roman"/>
          <w:sz w:val="21"/>
          <w:szCs w:val="20"/>
        </w:rPr>
        <w:t>Terranometry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. "If the frequency of one's foot is out of alignment with the Earth, the entire body will suffer. Special resonator nodules implanted at key spots in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convert the wearer's own energy to match the Earth's natural </w:t>
      </w:r>
      <w:proofErr w:type="spellStart"/>
      <w:r w:rsidRPr="002107ED">
        <w:rPr>
          <w:rFonts w:ascii="Times" w:hAnsi="Times" w:cs="Times New Roman"/>
          <w:sz w:val="21"/>
          <w:szCs w:val="20"/>
        </w:rPr>
        <w:t>vibrational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rate of 32.805 </w:t>
      </w:r>
      <w:proofErr w:type="spellStart"/>
      <w:r w:rsidRPr="002107ED">
        <w:rPr>
          <w:rFonts w:ascii="Times" w:hAnsi="Times" w:cs="Times New Roman"/>
          <w:sz w:val="21"/>
          <w:szCs w:val="20"/>
        </w:rPr>
        <w:t>kilofrankels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. The resultant harmonic energy field rearranges the foot's naturally occurring atoms, converting the pain-nuclei into pleasing </w:t>
      </w:r>
      <w:proofErr w:type="spellStart"/>
      <w:r w:rsidRPr="002107ED">
        <w:rPr>
          <w:rFonts w:ascii="Times" w:hAnsi="Times" w:cs="Times New Roman"/>
          <w:sz w:val="21"/>
          <w:szCs w:val="20"/>
        </w:rPr>
        <w:t>comfortrons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."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Released less than a week ago, the $19.95 insoles are already proving popular among consumers, who are hailing them as a welcome alternative to expensive, effective forms of traditional medicine.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"I twisted my ankle something awful a few months ago, and the pain was so bad, I could barely walk a single step," said Helene Kuhn of Edison, NJ. "But after wearing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for seven weeks, I've noticed a significant decrease in pain and can now walk comfortably. Just try to prove that 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didn't heal me!"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Equally impressed was chronic back-pain sufferer Geoff </w:t>
      </w:r>
      <w:proofErr w:type="spellStart"/>
      <w:r w:rsidRPr="002107ED">
        <w:rPr>
          <w:rFonts w:ascii="Times" w:hAnsi="Times" w:cs="Times New Roman"/>
          <w:sz w:val="21"/>
          <w:szCs w:val="20"/>
        </w:rPr>
        <w:t>DeAngelis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of Tacoma, WA. </w:t>
      </w: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</w:p>
    <w:p w:rsidR="00896645" w:rsidRPr="002107ED" w:rsidRDefault="00896645" w:rsidP="00896645">
      <w:pPr>
        <w:spacing w:beforeLines="1" w:afterLines="1"/>
        <w:rPr>
          <w:rFonts w:ascii="Times" w:hAnsi="Times" w:cs="Times New Roman"/>
          <w:sz w:val="21"/>
          <w:szCs w:val="20"/>
        </w:rPr>
      </w:pPr>
      <w:r w:rsidRPr="002107ED">
        <w:rPr>
          <w:rFonts w:ascii="Times" w:hAnsi="Times" w:cs="Times New Roman"/>
          <w:sz w:val="21"/>
          <w:szCs w:val="20"/>
        </w:rPr>
        <w:t xml:space="preserve">"Why should I pay thousands of dollars to have my spine realigned with physical therapy when I can pay $20 for insoles clearly endorsed by an intelligent-looking man in a white lab coat?" </w:t>
      </w:r>
      <w:proofErr w:type="spellStart"/>
      <w:r w:rsidRPr="002107ED">
        <w:rPr>
          <w:rFonts w:ascii="Times" w:hAnsi="Times" w:cs="Times New Roman"/>
          <w:sz w:val="21"/>
          <w:szCs w:val="20"/>
        </w:rPr>
        <w:t>DeAngelis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asked. "</w:t>
      </w:r>
      <w:proofErr w:type="spellStart"/>
      <w:r w:rsidRPr="002107ED">
        <w:rPr>
          <w:rFonts w:ascii="Times" w:hAnsi="Times" w:cs="Times New Roman"/>
          <w:sz w:val="21"/>
          <w:szCs w:val="20"/>
        </w:rPr>
        <w:t>MagnaSoles</w:t>
      </w:r>
      <w:proofErr w:type="spellEnd"/>
      <w:r w:rsidRPr="002107ED">
        <w:rPr>
          <w:rFonts w:ascii="Times" w:hAnsi="Times" w:cs="Times New Roman"/>
          <w:sz w:val="21"/>
          <w:szCs w:val="20"/>
        </w:rPr>
        <w:t xml:space="preserve"> really seem like they're working."</w:t>
      </w:r>
    </w:p>
    <w:p w:rsidR="00F02EB7" w:rsidRPr="002107ED" w:rsidRDefault="00F02EB7" w:rsidP="00F02EB7">
      <w:pPr>
        <w:spacing w:beforeLines="1" w:afterLines="1"/>
        <w:outlineLvl w:val="0"/>
        <w:rPr>
          <w:rFonts w:ascii="Times" w:hAnsi="Times"/>
          <w:b/>
          <w:noProof/>
          <w:kern w:val="36"/>
          <w:sz w:val="21"/>
          <w:szCs w:val="20"/>
        </w:rPr>
      </w:pPr>
      <w:r w:rsidRPr="002107ED">
        <w:rPr>
          <w:rFonts w:ascii="Times" w:hAnsi="Times"/>
          <w:b/>
          <w:noProof/>
          <w:kern w:val="36"/>
          <w:sz w:val="21"/>
          <w:szCs w:val="20"/>
        </w:rPr>
        <w:t>----------------------------------------</w:t>
      </w:r>
    </w:p>
    <w:p w:rsidR="00F02EB7" w:rsidRPr="002107ED" w:rsidRDefault="00F02EB7" w:rsidP="00F02EB7">
      <w:pPr>
        <w:rPr>
          <w:i/>
          <w:sz w:val="21"/>
        </w:rPr>
      </w:pPr>
    </w:p>
    <w:p w:rsidR="00F02EB7" w:rsidRPr="002107ED" w:rsidRDefault="00F02EB7" w:rsidP="00F02EB7">
      <w:pPr>
        <w:rPr>
          <w:i/>
          <w:sz w:val="21"/>
        </w:rPr>
      </w:pPr>
    </w:p>
    <w:p w:rsidR="00F02EB7" w:rsidRPr="002107ED" w:rsidRDefault="00F02EB7" w:rsidP="00F02EB7">
      <w:pPr>
        <w:rPr>
          <w:i/>
          <w:sz w:val="21"/>
        </w:rPr>
      </w:pPr>
      <w:r w:rsidRPr="002107ED">
        <w:rPr>
          <w:i/>
          <w:sz w:val="21"/>
        </w:rPr>
        <w:t>ASSIGNMENT:</w:t>
      </w:r>
    </w:p>
    <w:p w:rsidR="00F02EB7" w:rsidRPr="002107ED" w:rsidRDefault="00F02EB7" w:rsidP="00F02EB7">
      <w:pPr>
        <w:rPr>
          <w:i/>
          <w:sz w:val="21"/>
        </w:rPr>
      </w:pPr>
    </w:p>
    <w:p w:rsidR="00896645" w:rsidRPr="002107ED" w:rsidRDefault="00F02EB7">
      <w:pPr>
        <w:rPr>
          <w:i/>
          <w:sz w:val="21"/>
        </w:rPr>
      </w:pPr>
      <w:r w:rsidRPr="002107ED">
        <w:rPr>
          <w:i/>
          <w:sz w:val="21"/>
        </w:rPr>
        <w:t xml:space="preserve">On the back, </w:t>
      </w:r>
      <w:r w:rsidRPr="002107ED">
        <w:rPr>
          <w:i/>
          <w:sz w:val="21"/>
          <w:u w:val="single"/>
        </w:rPr>
        <w:t>write one paragraph</w:t>
      </w:r>
      <w:r w:rsidRPr="002107ED">
        <w:rPr>
          <w:i/>
          <w:sz w:val="21"/>
        </w:rPr>
        <w:t xml:space="preserve"> analyzing how the article </w:t>
      </w:r>
      <w:proofErr w:type="gramStart"/>
      <w:r w:rsidRPr="002107ED">
        <w:rPr>
          <w:i/>
          <w:sz w:val="21"/>
        </w:rPr>
        <w:t>uses either</w:t>
      </w:r>
      <w:proofErr w:type="gramEnd"/>
      <w:r w:rsidRPr="002107ED">
        <w:rPr>
          <w:i/>
          <w:sz w:val="21"/>
        </w:rPr>
        <w:t xml:space="preserve"> logos, ethos, or pathos.  Be sure to use </w:t>
      </w:r>
      <w:r w:rsidRPr="002107ED">
        <w:rPr>
          <w:b/>
          <w:i/>
          <w:sz w:val="21"/>
        </w:rPr>
        <w:t>textual evidence</w:t>
      </w:r>
      <w:r w:rsidRPr="002107ED">
        <w:rPr>
          <w:i/>
          <w:sz w:val="21"/>
        </w:rPr>
        <w:t xml:space="preserve"> to support your answer.</w:t>
      </w:r>
    </w:p>
    <w:sectPr w:rsidR="00896645" w:rsidRPr="002107ED" w:rsidSect="00F02EB7">
      <w:pgSz w:w="12240" w:h="15840"/>
      <w:pgMar w:top="1080" w:right="1080" w:bottom="1080" w:left="1080" w:gutter="0"/>
      <w:cols w:num="2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6645"/>
    <w:rsid w:val="002107ED"/>
    <w:rsid w:val="00896645"/>
    <w:rsid w:val="00F02EB7"/>
  </w:rsids>
  <m:mathPr>
    <m:mathFont m:val="11th flo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64"/>
  </w:style>
  <w:style w:type="paragraph" w:styleId="Heading1">
    <w:name w:val="heading 1"/>
    <w:basedOn w:val="Normal"/>
    <w:link w:val="Heading1Char"/>
    <w:uiPriority w:val="9"/>
    <w:rsid w:val="0089664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645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896645"/>
    <w:rPr>
      <w:color w:val="0000FF"/>
      <w:u w:val="single"/>
    </w:rPr>
  </w:style>
  <w:style w:type="character" w:customStyle="1" w:styleId="content-published">
    <w:name w:val="content-published"/>
    <w:basedOn w:val="DefaultParagraphFont"/>
    <w:rsid w:val="00896645"/>
  </w:style>
  <w:style w:type="character" w:customStyle="1" w:styleId="content-issue">
    <w:name w:val="content-issue"/>
    <w:basedOn w:val="DefaultParagraphFont"/>
    <w:rsid w:val="00896645"/>
  </w:style>
  <w:style w:type="character" w:customStyle="1" w:styleId="content-tags">
    <w:name w:val="content-tags"/>
    <w:basedOn w:val="DefaultParagraphFont"/>
    <w:rsid w:val="00896645"/>
  </w:style>
  <w:style w:type="character" w:customStyle="1" w:styleId="bul">
    <w:name w:val="bul"/>
    <w:basedOn w:val="DefaultParagraphFont"/>
    <w:rsid w:val="00896645"/>
  </w:style>
  <w:style w:type="paragraph" w:styleId="NormalWeb">
    <w:name w:val="Normal (Web)"/>
    <w:basedOn w:val="Normal"/>
    <w:uiPriority w:val="99"/>
    <w:rsid w:val="008966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aption1">
    <w:name w:val="caption1"/>
    <w:basedOn w:val="DefaultParagraphFont"/>
    <w:rsid w:val="0089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570</Words>
  <Characters>3250</Characters>
  <Application>Microsoft Macintosh Word</Application>
  <DocSecurity>0</DocSecurity>
  <Lines>27</Lines>
  <Paragraphs>6</Paragraphs>
  <ScaleCrop>false</ScaleCrop>
  <Company>CSU Long Beach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Tsuyuki</dc:creator>
  <cp:keywords/>
  <cp:lastModifiedBy>Dean Tsuyuki</cp:lastModifiedBy>
  <cp:revision>1</cp:revision>
  <dcterms:created xsi:type="dcterms:W3CDTF">2015-09-14T04:13:00Z</dcterms:created>
  <dcterms:modified xsi:type="dcterms:W3CDTF">2015-09-14T04:40:00Z</dcterms:modified>
</cp:coreProperties>
</file>