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6F" w:rsidRPr="00B62396" w:rsidRDefault="00B62396" w:rsidP="0006396F">
      <w:pPr>
        <w:rPr>
          <w:rFonts w:ascii="Avenir Book" w:hAnsi="Avenir Book"/>
          <w:sz w:val="36"/>
        </w:rPr>
      </w:pPr>
      <w:r w:rsidRPr="00B62396">
        <w:rPr>
          <w:rFonts w:ascii="Avenir Book" w:hAnsi="Avenir Book"/>
          <w:sz w:val="36"/>
        </w:rPr>
        <w:t>ETHOS</w:t>
      </w:r>
    </w:p>
    <w:p w:rsidR="00B62396" w:rsidRDefault="00B62396" w:rsidP="00B62396">
      <w:pPr>
        <w:rPr>
          <w:rFonts w:ascii="Avenir Book" w:hAnsi="Avenir Book"/>
          <w:sz w:val="20"/>
        </w:rPr>
      </w:pPr>
      <w:r w:rsidRPr="00B62396">
        <w:rPr>
          <w:rFonts w:ascii="Avenir Book" w:hAnsi="Avenir Book"/>
          <w:sz w:val="20"/>
        </w:rPr>
        <w:t>Ethos confirms the credibility of a writer or a speaker and thus they become trustworthy in the eyes of listeners and readers</w:t>
      </w:r>
      <w:r>
        <w:rPr>
          <w:rFonts w:ascii="Avenir Book" w:hAnsi="Avenir Book"/>
          <w:sz w:val="20"/>
        </w:rPr>
        <w:t>,</w:t>
      </w:r>
      <w:r w:rsidRPr="00B62396">
        <w:rPr>
          <w:rFonts w:ascii="Avenir Book" w:hAnsi="Avenir Book"/>
          <w:sz w:val="20"/>
        </w:rPr>
        <w:t xml:space="preserve"> who</w:t>
      </w:r>
      <w:r>
        <w:rPr>
          <w:rFonts w:ascii="Avenir Book" w:hAnsi="Avenir Book"/>
          <w:sz w:val="20"/>
        </w:rPr>
        <w:t>,</w:t>
      </w:r>
      <w:r w:rsidRPr="00B62396">
        <w:rPr>
          <w:rFonts w:ascii="Avenir Book" w:hAnsi="Avenir Book"/>
          <w:sz w:val="20"/>
        </w:rPr>
        <w:t xml:space="preserve"> as a result</w:t>
      </w:r>
      <w:r>
        <w:rPr>
          <w:rFonts w:ascii="Avenir Book" w:hAnsi="Avenir Book"/>
          <w:sz w:val="20"/>
        </w:rPr>
        <w:t>,</w:t>
      </w:r>
      <w:r w:rsidRPr="00B62396">
        <w:rPr>
          <w:rFonts w:ascii="Avenir Book" w:hAnsi="Avenir Book"/>
          <w:sz w:val="20"/>
        </w:rPr>
        <w:t xml:space="preserve"> are persuaded by their arguments.</w:t>
      </w:r>
      <w:r>
        <w:rPr>
          <w:rFonts w:ascii="Avenir Book" w:hAnsi="Avenir Book"/>
          <w:sz w:val="20"/>
        </w:rPr>
        <w:t xml:space="preserve"> </w:t>
      </w:r>
      <w:r w:rsidRPr="00B62396">
        <w:rPr>
          <w:rFonts w:ascii="Avenir Book" w:hAnsi="Avenir Book"/>
          <w:sz w:val="20"/>
        </w:rPr>
        <w:t>Ethos of a speaker or a writer is created largely by the choice of words he or she makes in order to convince listeners or readers.</w:t>
      </w:r>
      <w:r>
        <w:rPr>
          <w:rFonts w:ascii="Avenir Book" w:hAnsi="Avenir Book"/>
          <w:sz w:val="20"/>
        </w:rPr>
        <w:t xml:space="preserve">  </w:t>
      </w:r>
      <w:r w:rsidRPr="00B62396">
        <w:rPr>
          <w:rFonts w:ascii="Avenir Book" w:hAnsi="Avenir Book"/>
          <w:sz w:val="20"/>
        </w:rPr>
        <w:t>Being an expert on the subject matter that a speaker or a writer chooses determines his or her ethos.</w:t>
      </w:r>
    </w:p>
    <w:p w:rsidR="00B62396" w:rsidRDefault="00B62396" w:rsidP="00B62396">
      <w:pPr>
        <w:rPr>
          <w:rFonts w:ascii="Avenir Book" w:hAnsi="Avenir Book"/>
          <w:sz w:val="20"/>
        </w:rPr>
      </w:pPr>
      <w:r>
        <w:rPr>
          <w:rFonts w:ascii="Avenir Book" w:hAnsi="Avenir Book"/>
          <w:sz w:val="20"/>
        </w:rPr>
        <w:t>-------------------------------------------------------------------------------------------------------------------------------------------------------</w:t>
      </w:r>
    </w:p>
    <w:p w:rsidR="00B62396" w:rsidRDefault="00B62396" w:rsidP="00B62396">
      <w:pPr>
        <w:rPr>
          <w:rFonts w:ascii="Avenir Book" w:hAnsi="Avenir Book"/>
          <w:sz w:val="20"/>
        </w:rPr>
      </w:pPr>
      <w:r>
        <w:rPr>
          <w:rFonts w:ascii="Avenir Book" w:hAnsi="Avenir Book"/>
          <w:b/>
          <w:sz w:val="20"/>
        </w:rPr>
        <w:t>DIRECTIONS</w:t>
      </w:r>
      <w:r>
        <w:rPr>
          <w:rFonts w:ascii="Avenir Book" w:hAnsi="Avenir Book"/>
          <w:sz w:val="20"/>
        </w:rPr>
        <w:t xml:space="preserve">:  In one </w:t>
      </w:r>
      <w:r w:rsidRPr="00B62396">
        <w:rPr>
          <w:rFonts w:ascii="Avenir Book" w:hAnsi="Avenir Book"/>
          <w:sz w:val="20"/>
          <w:u w:val="single"/>
        </w:rPr>
        <w:t>complex sentence</w:t>
      </w:r>
      <w:r>
        <w:rPr>
          <w:rFonts w:ascii="Avenir Book" w:hAnsi="Avenir Book"/>
          <w:sz w:val="20"/>
        </w:rPr>
        <w:t xml:space="preserve">, explain how each quote appeals to “ethos.” Below are several sentence starters, which you may find helpful. </w:t>
      </w:r>
    </w:p>
    <w:p w:rsidR="00B62396" w:rsidRPr="00B62396" w:rsidRDefault="00B62396" w:rsidP="00B62396">
      <w:pPr>
        <w:rPr>
          <w:rFonts w:ascii="Avenir Book" w:hAnsi="Avenir Book"/>
          <w:sz w:val="20"/>
        </w:rPr>
      </w:pPr>
    </w:p>
    <w:p w:rsidR="00B62396" w:rsidRPr="00B62396" w:rsidRDefault="00B62396">
      <w:pPr>
        <w:rPr>
          <w:rFonts w:ascii="Avenir Book" w:hAnsi="Avenir Book"/>
          <w:sz w:val="20"/>
        </w:rPr>
      </w:pPr>
      <w:r>
        <w:rPr>
          <w:rFonts w:ascii="Avenir Book" w:hAnsi="Avenir Book"/>
          <w:sz w:val="20"/>
        </w:rPr>
        <w:t>SENTENCE STARTERS:</w:t>
      </w:r>
    </w:p>
    <w:p w:rsidR="00B62396" w:rsidRPr="00B62396" w:rsidRDefault="00B62396" w:rsidP="00B62396">
      <w:pPr>
        <w:numPr>
          <w:ilvl w:val="0"/>
          <w:numId w:val="1"/>
        </w:numPr>
        <w:pBdr>
          <w:top w:val="single" w:sz="4" w:space="1" w:color="auto"/>
          <w:left w:val="single" w:sz="4" w:space="4" w:color="auto"/>
          <w:bottom w:val="single" w:sz="4" w:space="1" w:color="auto"/>
          <w:right w:val="single" w:sz="4" w:space="4" w:color="auto"/>
        </w:pBdr>
        <w:tabs>
          <w:tab w:val="clear" w:pos="720"/>
        </w:tabs>
        <w:ind w:left="360"/>
        <w:rPr>
          <w:rFonts w:ascii="Avenir Book" w:hAnsi="Avenir Book"/>
          <w:sz w:val="22"/>
        </w:rPr>
      </w:pPr>
      <w:r w:rsidRPr="00B62396">
        <w:rPr>
          <w:rFonts w:ascii="Avenir Book" w:hAnsi="Avenir Book"/>
          <w:sz w:val="22"/>
        </w:rPr>
        <w:t>By [doing what?]</w:t>
      </w:r>
      <w:proofErr w:type="gramStart"/>
      <w:r w:rsidRPr="00B62396">
        <w:rPr>
          <w:rFonts w:ascii="Avenir Book" w:hAnsi="Avenir Book"/>
          <w:sz w:val="22"/>
        </w:rPr>
        <w:t>…, the</w:t>
      </w:r>
      <w:proofErr w:type="gramEnd"/>
      <w:r w:rsidRPr="00B62396">
        <w:rPr>
          <w:rFonts w:ascii="Avenir Book" w:hAnsi="Avenir Book"/>
          <w:sz w:val="22"/>
        </w:rPr>
        <w:t xml:space="preserve"> [author name/type] establishes credibility (ethos).</w:t>
      </w:r>
    </w:p>
    <w:p w:rsidR="00B62396" w:rsidRPr="00B62396" w:rsidRDefault="00B62396" w:rsidP="00B62396">
      <w:pPr>
        <w:numPr>
          <w:ilvl w:val="0"/>
          <w:numId w:val="1"/>
        </w:numPr>
        <w:pBdr>
          <w:top w:val="single" w:sz="4" w:space="1" w:color="auto"/>
          <w:left w:val="single" w:sz="4" w:space="4" w:color="auto"/>
          <w:bottom w:val="single" w:sz="4" w:space="1" w:color="auto"/>
          <w:right w:val="single" w:sz="4" w:space="4" w:color="auto"/>
        </w:pBdr>
        <w:tabs>
          <w:tab w:val="clear" w:pos="720"/>
        </w:tabs>
        <w:ind w:left="360"/>
        <w:rPr>
          <w:rFonts w:ascii="Avenir Book" w:hAnsi="Avenir Book"/>
          <w:sz w:val="22"/>
        </w:rPr>
      </w:pPr>
      <w:r w:rsidRPr="00B62396">
        <w:rPr>
          <w:rFonts w:ascii="Avenir Book" w:hAnsi="Avenir Book"/>
          <w:sz w:val="22"/>
        </w:rPr>
        <w:t xml:space="preserve">The diction here establishes effective </w:t>
      </w:r>
      <w:r w:rsidRPr="00B62396">
        <w:rPr>
          <w:rFonts w:ascii="Avenir Book" w:hAnsi="Avenir Book"/>
          <w:i/>
          <w:sz w:val="22"/>
        </w:rPr>
        <w:t xml:space="preserve">ethos </w:t>
      </w:r>
      <w:r w:rsidRPr="00B62396">
        <w:rPr>
          <w:rFonts w:ascii="Avenir Book" w:hAnsi="Avenir Book"/>
          <w:sz w:val="22"/>
        </w:rPr>
        <w:t>because…</w:t>
      </w:r>
    </w:p>
    <w:p w:rsidR="00B62396" w:rsidRPr="00B62396" w:rsidRDefault="00B62396" w:rsidP="00B62396">
      <w:pPr>
        <w:numPr>
          <w:ilvl w:val="0"/>
          <w:numId w:val="1"/>
        </w:numPr>
        <w:pBdr>
          <w:top w:val="single" w:sz="4" w:space="1" w:color="auto"/>
          <w:left w:val="single" w:sz="4" w:space="4" w:color="auto"/>
          <w:bottom w:val="single" w:sz="4" w:space="1" w:color="auto"/>
          <w:right w:val="single" w:sz="4" w:space="4" w:color="auto"/>
        </w:pBdr>
        <w:tabs>
          <w:tab w:val="clear" w:pos="720"/>
        </w:tabs>
        <w:ind w:left="360"/>
        <w:rPr>
          <w:rFonts w:ascii="Avenir Book" w:hAnsi="Avenir Book"/>
          <w:sz w:val="22"/>
        </w:rPr>
      </w:pPr>
      <w:r w:rsidRPr="00B62396">
        <w:rPr>
          <w:rFonts w:ascii="Avenir Book" w:hAnsi="Avenir Book"/>
          <w:sz w:val="22"/>
        </w:rPr>
        <w:t xml:space="preserve">The reader </w:t>
      </w:r>
      <w:r w:rsidR="00F85562">
        <w:rPr>
          <w:rFonts w:ascii="Avenir Book" w:hAnsi="Avenir Book"/>
          <w:sz w:val="22"/>
        </w:rPr>
        <w:t>believes</w:t>
      </w:r>
      <w:r w:rsidRPr="00B62396">
        <w:rPr>
          <w:rFonts w:ascii="Avenir Book" w:hAnsi="Avenir Book"/>
          <w:sz w:val="22"/>
        </w:rPr>
        <w:t xml:space="preserve"> the writer here because…</w:t>
      </w:r>
    </w:p>
    <w:p w:rsidR="00B62396" w:rsidRDefault="00B62396">
      <w:pPr>
        <w:rPr>
          <w:rFonts w:ascii="Avenir Book" w:hAnsi="Avenir Book"/>
          <w:b/>
          <w:sz w:val="20"/>
        </w:rPr>
      </w:pPr>
    </w:p>
    <w:p w:rsidR="00B62396" w:rsidRDefault="00B62396">
      <w:pPr>
        <w:rPr>
          <w:rFonts w:ascii="Avenir Book" w:hAnsi="Avenir Book"/>
          <w:b/>
          <w:sz w:val="20"/>
        </w:rPr>
      </w:pPr>
      <w:r>
        <w:rPr>
          <w:rFonts w:ascii="Avenir Book" w:hAnsi="Avenir Book"/>
          <w:b/>
          <w:sz w:val="20"/>
        </w:rPr>
        <w:t>Example:</w:t>
      </w:r>
    </w:p>
    <w:p w:rsidR="00B62396" w:rsidRPr="0006396F" w:rsidRDefault="00B62396">
      <w:pPr>
        <w:rPr>
          <w:rFonts w:ascii="Avenir Book" w:hAnsi="Avenir Book"/>
          <w:b/>
          <w:sz w:val="20"/>
        </w:rPr>
      </w:pPr>
      <w:r w:rsidRPr="00B62396">
        <w:rPr>
          <w:rFonts w:ascii="Avenir Book" w:hAnsi="Avenir Book"/>
          <w:b/>
          <w:sz w:val="20"/>
        </w:rPr>
        <w:t>“Our expertise in roofing contracting is evidenced not only by our 100 years in the business and our staff of qualified technicians, but in the decades of satisfied customers who have come to expect nothing but the best.”</w:t>
      </w:r>
    </w:p>
    <w:p w:rsidR="00B62396" w:rsidRPr="00F85562" w:rsidRDefault="00B62396" w:rsidP="00F85562">
      <w:pPr>
        <w:pStyle w:val="ListParagraph"/>
        <w:numPr>
          <w:ilvl w:val="0"/>
          <w:numId w:val="2"/>
        </w:numPr>
        <w:ind w:left="1260"/>
        <w:rPr>
          <w:rFonts w:ascii="Avenir Book" w:hAnsi="Avenir Book"/>
          <w:b/>
          <w:i/>
          <w:sz w:val="20"/>
        </w:rPr>
      </w:pPr>
      <w:r w:rsidRPr="00F85562">
        <w:rPr>
          <w:rFonts w:ascii="Avenir Book" w:hAnsi="Avenir Book"/>
          <w:b/>
          <w:i/>
          <w:sz w:val="20"/>
        </w:rPr>
        <w:t xml:space="preserve">By </w:t>
      </w:r>
      <w:r w:rsidRPr="00F85562">
        <w:rPr>
          <w:rFonts w:ascii="Avenir Book" w:hAnsi="Avenir Book"/>
          <w:i/>
          <w:sz w:val="20"/>
        </w:rPr>
        <w:t>remarking on their expertise in the field and the longevity of satisfied customers</w:t>
      </w:r>
      <w:r w:rsidRPr="00F85562">
        <w:rPr>
          <w:rFonts w:ascii="Avenir Book" w:hAnsi="Avenir Book"/>
          <w:b/>
          <w:i/>
          <w:sz w:val="20"/>
        </w:rPr>
        <w:t>, the company establishes credibility (ethos).</w:t>
      </w:r>
    </w:p>
    <w:p w:rsidR="00F85562" w:rsidRPr="00F85562" w:rsidRDefault="00B62396" w:rsidP="00F85562">
      <w:pPr>
        <w:pStyle w:val="ListParagraph"/>
        <w:numPr>
          <w:ilvl w:val="0"/>
          <w:numId w:val="2"/>
        </w:numPr>
        <w:ind w:left="1260"/>
        <w:rPr>
          <w:rFonts w:ascii="Avenir Book" w:hAnsi="Avenir Book"/>
          <w:i/>
          <w:sz w:val="20"/>
        </w:rPr>
      </w:pPr>
      <w:r w:rsidRPr="00F85562">
        <w:rPr>
          <w:rFonts w:ascii="Avenir Book" w:hAnsi="Avenir Book"/>
          <w:b/>
          <w:i/>
          <w:sz w:val="20"/>
        </w:rPr>
        <w:t xml:space="preserve">The diction here establishes effective ethos because </w:t>
      </w:r>
      <w:r w:rsidR="00F85562" w:rsidRPr="00F85562">
        <w:rPr>
          <w:rFonts w:ascii="Avenir Book" w:hAnsi="Avenir Book"/>
          <w:i/>
          <w:sz w:val="20"/>
        </w:rPr>
        <w:t>it relies on the technical expertise of their staff and the experience the company has in the field.</w:t>
      </w:r>
    </w:p>
    <w:p w:rsidR="00B62396" w:rsidRPr="00F85562" w:rsidRDefault="00F85562" w:rsidP="00F85562">
      <w:pPr>
        <w:pStyle w:val="ListParagraph"/>
        <w:numPr>
          <w:ilvl w:val="0"/>
          <w:numId w:val="2"/>
        </w:numPr>
        <w:ind w:left="1260"/>
        <w:rPr>
          <w:rFonts w:ascii="Avenir Book" w:hAnsi="Avenir Book"/>
          <w:i/>
          <w:sz w:val="20"/>
        </w:rPr>
      </w:pPr>
      <w:r w:rsidRPr="00F85562">
        <w:rPr>
          <w:rFonts w:ascii="Avenir Book" w:hAnsi="Avenir Book"/>
          <w:b/>
          <w:i/>
          <w:sz w:val="20"/>
        </w:rPr>
        <w:t>The reader believes the writer here because</w:t>
      </w:r>
      <w:r w:rsidRPr="00F85562">
        <w:rPr>
          <w:rFonts w:ascii="Avenir Book" w:hAnsi="Avenir Book"/>
          <w:i/>
          <w:sz w:val="20"/>
        </w:rPr>
        <w:t xml:space="preserve"> the company mentions their expertise in the field as well as the customers who were satisfied by it.</w:t>
      </w:r>
    </w:p>
    <w:p w:rsidR="00B62396" w:rsidRPr="00B62396" w:rsidRDefault="00B62396">
      <w:pPr>
        <w:rPr>
          <w:rFonts w:ascii="Avenir Book" w:hAnsi="Avenir Book"/>
          <w:sz w:val="20"/>
        </w:rPr>
      </w:pPr>
    </w:p>
    <w:p w:rsidR="00B62396" w:rsidRDefault="00B62396">
      <w:pPr>
        <w:rPr>
          <w:rFonts w:ascii="Avenir Book" w:hAnsi="Avenir Book"/>
          <w:sz w:val="20"/>
        </w:rPr>
      </w:pPr>
      <w:r w:rsidRPr="00B62396">
        <w:rPr>
          <w:rFonts w:ascii="Avenir Book" w:hAnsi="Avenir Book"/>
          <w:sz w:val="20"/>
        </w:rPr>
        <w:t>“Doctors all over the world recommend this type of treatment.”</w:t>
      </w:r>
    </w:p>
    <w:p w:rsidR="00B62396" w:rsidRDefault="00B62396">
      <w:pPr>
        <w:rPr>
          <w:rFonts w:ascii="Avenir Book" w:hAnsi="Avenir Book"/>
          <w:sz w:val="20"/>
        </w:rPr>
      </w:pPr>
    </w:p>
    <w:p w:rsidR="00B62396" w:rsidRDefault="00B62396">
      <w:pPr>
        <w:rPr>
          <w:rFonts w:ascii="Avenir Book" w:hAnsi="Avenir Book"/>
          <w:sz w:val="20"/>
        </w:rPr>
      </w:pPr>
      <w:r>
        <w:rPr>
          <w:rFonts w:ascii="Avenir Book" w:hAnsi="Avenir Book"/>
          <w:sz w:val="20"/>
        </w:rPr>
        <w:t>____________________________________________________________________________________________________</w:t>
      </w:r>
      <w:r>
        <w:rPr>
          <w:rFonts w:ascii="Avenir Book" w:hAnsi="Avenir Book"/>
          <w:sz w:val="20"/>
        </w:rPr>
        <w:br/>
      </w:r>
    </w:p>
    <w:p w:rsidR="00B62396" w:rsidRPr="00B62396" w:rsidRDefault="00B62396">
      <w:pPr>
        <w:rPr>
          <w:rFonts w:ascii="Avenir Book" w:hAnsi="Avenir Book"/>
          <w:sz w:val="20"/>
        </w:rPr>
      </w:pPr>
      <w:r>
        <w:rPr>
          <w:rFonts w:ascii="Avenir Book" w:hAnsi="Avenir Book"/>
          <w:sz w:val="20"/>
        </w:rPr>
        <w:t>____________________________________________________________________________________________________</w:t>
      </w:r>
    </w:p>
    <w:p w:rsidR="00B62396" w:rsidRPr="00B62396" w:rsidRDefault="00B62396">
      <w:pPr>
        <w:rPr>
          <w:rFonts w:ascii="Avenir Book" w:hAnsi="Avenir Book"/>
          <w:sz w:val="20"/>
        </w:rPr>
      </w:pPr>
    </w:p>
    <w:p w:rsidR="00B62396" w:rsidRDefault="00B62396" w:rsidP="00B62396">
      <w:pPr>
        <w:rPr>
          <w:rFonts w:ascii="Avenir Book" w:hAnsi="Avenir Book"/>
          <w:sz w:val="20"/>
        </w:rPr>
      </w:pPr>
      <w:r w:rsidRPr="00B62396">
        <w:rPr>
          <w:rFonts w:ascii="Avenir Book" w:hAnsi="Avenir Book"/>
          <w:sz w:val="20"/>
        </w:rPr>
        <w:t>“John is a forensics and ballistics expert working for the federal government for many years – if anyone’s qualified to determine the murder weapon, it’s him.”</w:t>
      </w:r>
      <w:r>
        <w:rPr>
          <w:rFonts w:ascii="Avenir Book" w:hAnsi="Avenir Book"/>
          <w:sz w:val="20"/>
        </w:rPr>
        <w:br/>
      </w:r>
      <w:r>
        <w:rPr>
          <w:rFonts w:ascii="Avenir Book" w:hAnsi="Avenir Book"/>
          <w:sz w:val="20"/>
        </w:rPr>
        <w:br/>
        <w:t>____________________________________________________________________________________________________</w:t>
      </w:r>
      <w:r>
        <w:rPr>
          <w:rFonts w:ascii="Avenir Book" w:hAnsi="Avenir Book"/>
          <w:sz w:val="20"/>
        </w:rPr>
        <w:br/>
      </w:r>
    </w:p>
    <w:p w:rsidR="00B62396" w:rsidRPr="00B62396" w:rsidRDefault="00B62396" w:rsidP="00B62396">
      <w:pPr>
        <w:rPr>
          <w:rFonts w:ascii="Avenir Book" w:hAnsi="Avenir Book"/>
          <w:sz w:val="20"/>
        </w:rPr>
      </w:pPr>
      <w:r>
        <w:rPr>
          <w:rFonts w:ascii="Avenir Book" w:hAnsi="Avenir Book"/>
          <w:sz w:val="20"/>
        </w:rPr>
        <w:t>____________________________________________________________________________________________________</w:t>
      </w:r>
    </w:p>
    <w:p w:rsidR="00B62396" w:rsidRPr="00B62396" w:rsidRDefault="00B62396">
      <w:pPr>
        <w:rPr>
          <w:rFonts w:ascii="Avenir Book" w:hAnsi="Avenir Book"/>
          <w:sz w:val="20"/>
        </w:rPr>
      </w:pPr>
    </w:p>
    <w:p w:rsidR="00B62396" w:rsidRDefault="00B62396" w:rsidP="00B62396">
      <w:pPr>
        <w:rPr>
          <w:rFonts w:ascii="Avenir Book" w:hAnsi="Avenir Book"/>
          <w:sz w:val="20"/>
        </w:rPr>
      </w:pPr>
    </w:p>
    <w:p w:rsidR="00B62396" w:rsidRDefault="00B62396" w:rsidP="00B62396">
      <w:pPr>
        <w:rPr>
          <w:rFonts w:ascii="Avenir Book" w:hAnsi="Avenir Book"/>
          <w:sz w:val="20"/>
        </w:rPr>
      </w:pPr>
      <w:r w:rsidRPr="00B62396">
        <w:rPr>
          <w:rFonts w:ascii="Avenir Book" w:hAnsi="Avenir Book"/>
          <w:sz w:val="20"/>
        </w:rPr>
        <w:t xml:space="preserve">“My three decades of experience in public service, my tireless commitment to the people of this </w:t>
      </w:r>
      <w:hyperlink r:id="rId5" w:history="1">
        <w:r w:rsidRPr="00B62396">
          <w:rPr>
            <w:rStyle w:val="Hyperlink"/>
            <w:rFonts w:ascii="Avenir Book" w:hAnsi="Avenir Book"/>
            <w:sz w:val="20"/>
          </w:rPr>
          <w:t>community</w:t>
        </w:r>
      </w:hyperlink>
      <w:r w:rsidRPr="00B62396">
        <w:rPr>
          <w:rFonts w:ascii="Avenir Book" w:hAnsi="Avenir Book"/>
          <w:sz w:val="20"/>
        </w:rPr>
        <w:t>, and my willingness to reach across the aisle and cooperate with the opposition, make me the ideal candidate for your mayor.”</w:t>
      </w:r>
    </w:p>
    <w:p w:rsidR="00B62396" w:rsidRDefault="00B62396" w:rsidP="00B62396">
      <w:pPr>
        <w:rPr>
          <w:rFonts w:ascii="Avenir Book" w:hAnsi="Avenir Book"/>
          <w:sz w:val="20"/>
        </w:rPr>
      </w:pPr>
    </w:p>
    <w:p w:rsidR="00B62396" w:rsidRDefault="00B62396" w:rsidP="00B62396">
      <w:pPr>
        <w:rPr>
          <w:rFonts w:ascii="Avenir Book" w:hAnsi="Avenir Book"/>
          <w:sz w:val="20"/>
        </w:rPr>
      </w:pPr>
      <w:r>
        <w:rPr>
          <w:rFonts w:ascii="Avenir Book" w:hAnsi="Avenir Book"/>
          <w:sz w:val="20"/>
        </w:rPr>
        <w:t>____________________________________________________________________________________________________</w:t>
      </w:r>
      <w:r>
        <w:rPr>
          <w:rFonts w:ascii="Avenir Book" w:hAnsi="Avenir Book"/>
          <w:sz w:val="20"/>
        </w:rPr>
        <w:br/>
      </w:r>
    </w:p>
    <w:p w:rsidR="00B62396" w:rsidRPr="00B62396" w:rsidRDefault="00B62396" w:rsidP="00B62396">
      <w:pPr>
        <w:rPr>
          <w:rFonts w:ascii="Avenir Book" w:hAnsi="Avenir Book"/>
          <w:sz w:val="20"/>
        </w:rPr>
      </w:pPr>
      <w:r>
        <w:rPr>
          <w:rFonts w:ascii="Avenir Book" w:hAnsi="Avenir Book"/>
          <w:sz w:val="20"/>
        </w:rPr>
        <w:t>____________________________________________________________________________________________________</w:t>
      </w:r>
    </w:p>
    <w:p w:rsidR="00F85562" w:rsidRDefault="00F85562" w:rsidP="00B62396">
      <w:pPr>
        <w:rPr>
          <w:rFonts w:ascii="Avenir Book" w:hAnsi="Avenir Book"/>
          <w:sz w:val="20"/>
        </w:rPr>
      </w:pPr>
    </w:p>
    <w:p w:rsidR="00B62396" w:rsidRPr="00B62396" w:rsidRDefault="0006396F" w:rsidP="00B62396">
      <w:pPr>
        <w:rPr>
          <w:rFonts w:ascii="Avenir Book" w:hAnsi="Avenir Book"/>
          <w:sz w:val="20"/>
        </w:rPr>
      </w:pPr>
      <w:r>
        <w:rPr>
          <w:rFonts w:ascii="Avenir Book" w:hAnsi="Avenir Book"/>
          <w:sz w:val="20"/>
        </w:rPr>
        <w:t>____________________________________________________________________________________________________</w:t>
      </w:r>
    </w:p>
    <w:sectPr w:rsidR="00B62396" w:rsidRPr="00B62396" w:rsidSect="0006396F">
      <w:headerReference w:type="default" r:id="rId6"/>
      <w:pgSz w:w="12240" w:h="15840"/>
      <w:pgMar w:top="1080" w:right="1080" w:bottom="1080" w:left="1080" w:header="45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6F" w:rsidRDefault="0006396F" w:rsidP="0006396F">
    <w:pPr>
      <w:pStyle w:val="Header"/>
      <w:tabs>
        <w:tab w:val="left" w:pos="8100"/>
        <w:tab w:val="left" w:pos="8190"/>
        <w:tab w:val="left" w:pos="8730"/>
      </w:tabs>
      <w:ind w:right="1260"/>
      <w:jc w:val="center"/>
      <w:rPr>
        <w:rFonts w:ascii="Avenir Book" w:hAnsi="Avenir Book"/>
        <w:sz w:val="20"/>
      </w:rPr>
    </w:pPr>
    <w:r>
      <w:rPr>
        <w:rFonts w:ascii="Avenir Book" w:hAnsi="Avenir Book"/>
        <w:sz w:val="20"/>
      </w:rPr>
      <w:tab/>
    </w:r>
    <w:r>
      <w:rPr>
        <w:rFonts w:ascii="Avenir Book" w:hAnsi="Avenir Book"/>
        <w:sz w:val="20"/>
      </w:rPr>
      <w:tab/>
    </w:r>
    <w:r w:rsidRPr="0006396F">
      <w:rPr>
        <w:rFonts w:ascii="Avenir Book" w:hAnsi="Avenir Book"/>
        <w:sz w:val="20"/>
      </w:rPr>
      <w:t>Name:</w:t>
    </w:r>
  </w:p>
  <w:p w:rsidR="0006396F" w:rsidRPr="0006396F" w:rsidRDefault="0006396F" w:rsidP="0006396F">
    <w:pPr>
      <w:pStyle w:val="Header"/>
      <w:tabs>
        <w:tab w:val="left" w:pos="8100"/>
        <w:tab w:val="left" w:pos="8190"/>
        <w:tab w:val="left" w:pos="8730"/>
      </w:tabs>
      <w:ind w:right="1260"/>
      <w:jc w:val="right"/>
      <w:rPr>
        <w:rFonts w:ascii="Avenir Book" w:hAnsi="Avenir Book"/>
        <w:sz w:val="20"/>
      </w:rPr>
    </w:pPr>
    <w:r w:rsidRPr="0006396F">
      <w:rPr>
        <w:rFonts w:ascii="Avenir Book" w:hAnsi="Avenir Book"/>
        <w:sz w:val="20"/>
      </w:rPr>
      <w:t>Period:</w:t>
    </w:r>
  </w:p>
  <w:p w:rsidR="0006396F" w:rsidRPr="0006396F" w:rsidRDefault="0006396F" w:rsidP="0006396F">
    <w:pPr>
      <w:pStyle w:val="Header"/>
      <w:tabs>
        <w:tab w:val="left" w:pos="8100"/>
        <w:tab w:val="left" w:pos="8190"/>
        <w:tab w:val="left" w:pos="8730"/>
      </w:tabs>
      <w:ind w:right="1260"/>
      <w:jc w:val="right"/>
      <w:rPr>
        <w:rFonts w:ascii="Avenir Book" w:hAnsi="Avenir Book"/>
        <w:sz w:val="20"/>
      </w:rPr>
    </w:pPr>
    <w:r w:rsidRPr="0006396F">
      <w:rPr>
        <w:rFonts w:ascii="Avenir Book" w:hAnsi="Avenir Book"/>
        <w:sz w:val="20"/>
      </w:rPr>
      <w:t>Date</w:t>
    </w:r>
    <w:r>
      <w:rPr>
        <w:rFonts w:ascii="Avenir Book" w:hAnsi="Avenir Book"/>
        <w:sz w:val="20"/>
      </w:rPr>
      <w: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964E0"/>
    <w:multiLevelType w:val="hybridMultilevel"/>
    <w:tmpl w:val="70B675D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51D034D"/>
    <w:multiLevelType w:val="hybridMultilevel"/>
    <w:tmpl w:val="B4FCD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2396"/>
    <w:rsid w:val="0006396F"/>
    <w:rsid w:val="00B62396"/>
    <w:rsid w:val="00F85562"/>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66B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62396"/>
    <w:rPr>
      <w:color w:val="0000FF"/>
      <w:u w:val="single"/>
    </w:rPr>
  </w:style>
  <w:style w:type="paragraph" w:styleId="ListParagraph">
    <w:name w:val="List Paragraph"/>
    <w:basedOn w:val="Normal"/>
    <w:rsid w:val="00F85562"/>
    <w:pPr>
      <w:ind w:left="720"/>
      <w:contextualSpacing/>
    </w:pPr>
  </w:style>
  <w:style w:type="paragraph" w:styleId="Header">
    <w:name w:val="header"/>
    <w:basedOn w:val="Normal"/>
    <w:link w:val="HeaderChar"/>
    <w:rsid w:val="0006396F"/>
    <w:pPr>
      <w:tabs>
        <w:tab w:val="center" w:pos="4320"/>
        <w:tab w:val="right" w:pos="8640"/>
      </w:tabs>
    </w:pPr>
  </w:style>
  <w:style w:type="character" w:customStyle="1" w:styleId="HeaderChar">
    <w:name w:val="Header Char"/>
    <w:basedOn w:val="DefaultParagraphFont"/>
    <w:link w:val="Header"/>
    <w:rsid w:val="0006396F"/>
  </w:style>
  <w:style w:type="paragraph" w:styleId="Footer">
    <w:name w:val="footer"/>
    <w:basedOn w:val="Normal"/>
    <w:link w:val="FooterChar"/>
    <w:rsid w:val="0006396F"/>
    <w:pPr>
      <w:tabs>
        <w:tab w:val="center" w:pos="4320"/>
        <w:tab w:val="right" w:pos="8640"/>
      </w:tabs>
    </w:pPr>
  </w:style>
  <w:style w:type="character" w:customStyle="1" w:styleId="FooterChar">
    <w:name w:val="Footer Char"/>
    <w:basedOn w:val="DefaultParagraphFont"/>
    <w:link w:val="Footer"/>
    <w:rsid w:val="0006396F"/>
  </w:style>
</w:styles>
</file>

<file path=word/webSettings.xml><?xml version="1.0" encoding="utf-8"?>
<w:webSettings xmlns:r="http://schemas.openxmlformats.org/officeDocument/2006/relationships" xmlns:w="http://schemas.openxmlformats.org/wordprocessingml/2006/main">
  <w:divs>
    <w:div w:id="1356492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terarydevices.net/community/"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405</Words>
  <Characters>2312</Characters>
  <Application>Microsoft Macintosh Word</Application>
  <DocSecurity>0</DocSecurity>
  <Lines>19</Lines>
  <Paragraphs>4</Paragraphs>
  <ScaleCrop>false</ScaleCrop>
  <Company>CSU Long Beach</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Tsuyuki</dc:creator>
  <cp:keywords/>
  <cp:lastModifiedBy>Dean Tsuyuki</cp:lastModifiedBy>
  <cp:revision>1</cp:revision>
  <dcterms:created xsi:type="dcterms:W3CDTF">2015-08-31T04:21:00Z</dcterms:created>
  <dcterms:modified xsi:type="dcterms:W3CDTF">2015-08-31T05:51:00Z</dcterms:modified>
</cp:coreProperties>
</file>