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5" w:rsidRPr="001276F5" w:rsidRDefault="001276F5" w:rsidP="001276F5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color w:val="060404"/>
          <w:szCs w:val="23"/>
        </w:rPr>
      </w:pPr>
      <w:r w:rsidRPr="001276F5">
        <w:rPr>
          <w:rFonts w:ascii="Avenir Book" w:hAnsi="Avenir Book" w:cs="Helvetica"/>
          <w:color w:val="060404"/>
          <w:szCs w:val="23"/>
        </w:rPr>
        <w:t>Synthesis Articulation</w:t>
      </w:r>
    </w:p>
    <w:p w:rsid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  <w:r w:rsidRPr="001276F5">
        <w:rPr>
          <w:rFonts w:ascii="Avenir Book" w:hAnsi="Avenir Book" w:cs="Helvetica"/>
          <w:color w:val="060404"/>
          <w:sz w:val="20"/>
          <w:szCs w:val="23"/>
        </w:rPr>
        <w:t>VOCABULARY FOR CONVERSING WITH THE SOURCES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  <w:r w:rsidRPr="001276F5">
        <w:rPr>
          <w:rFonts w:ascii="Avenir Book" w:hAnsi="Avenir Book" w:cs="Helvetica"/>
          <w:color w:val="060404"/>
          <w:sz w:val="20"/>
          <w:szCs w:val="23"/>
        </w:rPr>
        <w:t>Conduct "conversations" with the sources by summarizing what "they say" and responding as if you were sitting across a table from the author discussing the issue.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  <w:r w:rsidRPr="001276F5">
        <w:rPr>
          <w:rFonts w:ascii="Avenir Book" w:hAnsi="Avenir Book" w:cs="Helvetica"/>
          <w:color w:val="060404"/>
          <w:sz w:val="20"/>
          <w:szCs w:val="23"/>
        </w:rPr>
        <w:t>1. Begin with summary of the source's position. Choose an appropriate verb to characterize the force of the author's argument.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  <w:sectPr w:rsidR="001276F5" w:rsidRPr="001276F5" w:rsidSect="001276F5">
          <w:pgSz w:w="12240" w:h="15840"/>
          <w:pgMar w:top="1440" w:right="1440" w:bottom="1440" w:left="1440" w:gutter="0"/>
        </w:sect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claims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attacks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asserts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observes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lambasts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rationalizes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ridicules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validates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heightens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laments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confronts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justifies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advocates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specifies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defends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down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plays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attempts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to persuade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ponders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proposes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repudiates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believes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expresses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demonstrates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presumes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alleges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argues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comments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promotes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emphasizes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cites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  <w:sectPr w:rsidR="001276F5" w:rsidRPr="001276F5" w:rsidSect="001276F5">
          <w:type w:val="continuous"/>
          <w:pgSz w:w="12240" w:h="15840"/>
          <w:pgMar w:top="1440" w:right="1440" w:bottom="1440" w:left="1440" w:gutter="0"/>
          <w:cols w:num="4"/>
        </w:sect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F2727"/>
          <w:sz w:val="20"/>
          <w:szCs w:val="23"/>
        </w:rPr>
      </w:pPr>
      <w:r w:rsidRPr="001276F5">
        <w:rPr>
          <w:rFonts w:ascii="Avenir Book" w:hAnsi="Avenir Book" w:cs="Helvetica"/>
          <w:color w:val="060404"/>
          <w:sz w:val="20"/>
          <w:szCs w:val="23"/>
        </w:rPr>
        <w:t>2. Add your personal response to the source</w:t>
      </w:r>
      <w:r w:rsidRPr="001276F5">
        <w:rPr>
          <w:rFonts w:ascii="Avenir Book" w:hAnsi="Avenir Book" w:cs="Helvetica"/>
          <w:color w:val="2F2727"/>
          <w:sz w:val="20"/>
          <w:szCs w:val="23"/>
        </w:rPr>
        <w:t xml:space="preserve">. </w:t>
      </w:r>
      <w:r w:rsidRPr="001276F5">
        <w:rPr>
          <w:rFonts w:ascii="Avenir Book" w:hAnsi="Avenir Book" w:cs="Helvetica"/>
          <w:color w:val="060404"/>
          <w:sz w:val="20"/>
          <w:szCs w:val="23"/>
        </w:rPr>
        <w:t xml:space="preserve">Choose an appropriate verb to characterize the force of </w:t>
      </w:r>
      <w:proofErr w:type="gramStart"/>
      <w:r w:rsidRPr="001276F5">
        <w:rPr>
          <w:rFonts w:ascii="Avenir Book" w:hAnsi="Avenir Book" w:cs="Helvetica"/>
          <w:color w:val="060404"/>
          <w:sz w:val="20"/>
          <w:szCs w:val="23"/>
        </w:rPr>
        <w:t>your</w:t>
      </w:r>
      <w:proofErr w:type="gramEnd"/>
      <w:r w:rsidRPr="001276F5">
        <w:rPr>
          <w:rFonts w:ascii="Avenir Book" w:hAnsi="Avenir Book" w:cs="Helvetica"/>
          <w:color w:val="060404"/>
          <w:sz w:val="20"/>
          <w:szCs w:val="23"/>
        </w:rPr>
        <w:t xml:space="preserve"> argument</w:t>
      </w:r>
      <w:r w:rsidRPr="001276F5">
        <w:rPr>
          <w:rFonts w:ascii="Avenir Book" w:hAnsi="Avenir Book" w:cs="Helvetica"/>
          <w:color w:val="2F2727"/>
          <w:sz w:val="20"/>
          <w:szCs w:val="23"/>
        </w:rPr>
        <w:t>.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  <w:sectPr w:rsidR="001276F5" w:rsidRPr="001276F5" w:rsidSect="001276F5">
          <w:type w:val="continuous"/>
          <w:pgSz w:w="12240" w:h="15840"/>
          <w:pgMar w:top="1440" w:right="1440" w:bottom="1440" w:left="1440" w:gutter="0"/>
        </w:sect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acknowledge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question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support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deny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contend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affirm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believe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suggest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counter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admit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agree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disagree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challenge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dispute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contest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concede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sympathize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maintain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adopt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concur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1"/>
        </w:rPr>
        <w:sectPr w:rsidR="001276F5" w:rsidRPr="001276F5" w:rsidSect="001276F5">
          <w:type w:val="continuous"/>
          <w:pgSz w:w="12240" w:h="15840"/>
          <w:pgMar w:top="1440" w:right="1440" w:bottom="1440" w:left="1440" w:gutter="0"/>
          <w:cols w:num="4"/>
        </w:sect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1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1"/>
        </w:rPr>
      </w:pPr>
      <w:r w:rsidRPr="001276F5">
        <w:rPr>
          <w:rFonts w:ascii="Avenir Book" w:hAnsi="Avenir Book" w:cs="Helvetica"/>
          <w:color w:val="060404"/>
          <w:sz w:val="20"/>
          <w:szCs w:val="21"/>
        </w:rPr>
        <w:t>PURPOSE VERBS</w:t>
      </w:r>
      <w:r>
        <w:rPr>
          <w:rFonts w:ascii="Avenir Book" w:hAnsi="Avenir Book" w:cs="Helvetica"/>
          <w:color w:val="060404"/>
          <w:sz w:val="20"/>
          <w:szCs w:val="21"/>
        </w:rPr>
        <w:t>: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  <w:sectPr w:rsidR="001276F5" w:rsidRPr="001276F5" w:rsidSect="001276F5">
          <w:type w:val="continuous"/>
          <w:pgSz w:w="12240" w:h="15840"/>
          <w:pgMar w:top="1440" w:right="1440" w:bottom="1440" w:left="1440" w:gutter="0"/>
        </w:sectPr>
      </w:pPr>
    </w:p>
    <w:p w:rsid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B5A8A4"/>
          <w:sz w:val="18"/>
          <w:szCs w:val="4"/>
        </w:rPr>
      </w:pPr>
      <w:proofErr w:type="gramStart"/>
      <w:r>
        <w:rPr>
          <w:rFonts w:ascii="Avenir Book" w:hAnsi="Avenir Book" w:cs="Helvetica"/>
          <w:color w:val="060404"/>
          <w:sz w:val="18"/>
          <w:szCs w:val="23"/>
        </w:rPr>
        <w:t>a</w:t>
      </w:r>
      <w:r w:rsidRPr="001276F5">
        <w:rPr>
          <w:rFonts w:ascii="Avenir Book" w:hAnsi="Avenir Book" w:cs="Helvetica"/>
          <w:color w:val="060404"/>
          <w:sz w:val="18"/>
          <w:szCs w:val="23"/>
        </w:rPr>
        <w:t>ccentuates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19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admonishes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advises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advocates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applauds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60514E"/>
          <w:sz w:val="18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argues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assumes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attacks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berates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celebrates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challenges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60514E"/>
          <w:sz w:val="18"/>
          <w:szCs w:val="28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characterizes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chronicles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claims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concedes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60514E"/>
          <w:sz w:val="18"/>
          <w:szCs w:val="21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condemns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18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condones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confirms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confronts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contends</w:t>
      </w:r>
      <w:proofErr w:type="gramEnd"/>
    </w:p>
    <w:p w:rsid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contests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contrasts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corroborates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counsels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denies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denounces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displays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disputes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downplays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dramatizes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34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emphasizes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41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endorses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envisions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evokes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exhorts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extols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highlights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hints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illustrates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3"/>
        </w:rPr>
      </w:pPr>
      <w:r w:rsidRPr="001276F5">
        <w:rPr>
          <w:rFonts w:ascii="Avenir Book" w:hAnsi="Avenir Book" w:cs="Helvetica"/>
          <w:color w:val="796966"/>
          <w:sz w:val="18"/>
          <w:szCs w:val="10"/>
        </w:rPr>
        <w:t xml:space="preserve"> </w:t>
      </w: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illuminates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insists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justifies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lambasts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laments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30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lampoons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lists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minimizes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muses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observes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9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opposes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outlines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ponders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postulates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praises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F2727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proposes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recommends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questions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reflects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refutes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60514E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regrets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rejects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ridicules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satirizes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specifies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7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speculates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suggests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supports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sympathizes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understands</w:t>
      </w:r>
      <w:proofErr w:type="gramEnd"/>
    </w:p>
    <w:p w:rsidR="001276F5" w:rsidRPr="001276F5" w:rsidRDefault="001276F5" w:rsidP="001276F5">
      <w:pPr>
        <w:rPr>
          <w:rFonts w:ascii="Avenir Book" w:hAnsi="Avenir Book" w:cs="Helvetica"/>
          <w:color w:val="60514E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upholds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urges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warns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CD3289" w:rsidRPr="001276F5" w:rsidRDefault="001276F5" w:rsidP="001276F5">
      <w:pPr>
        <w:rPr>
          <w:rFonts w:ascii="Avenir Book" w:hAnsi="Avenir Book"/>
          <w:sz w:val="18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validates</w:t>
      </w:r>
      <w:proofErr w:type="gramEnd"/>
    </w:p>
    <w:sectPr w:rsidR="00CD3289" w:rsidRPr="001276F5" w:rsidSect="001276F5">
      <w:type w:val="continuous"/>
      <w:pgSz w:w="12240" w:h="15840"/>
      <w:pgMar w:top="1440" w:right="1440" w:bottom="1440" w:left="1440" w:gutter="0"/>
      <w:cols w:num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6F5"/>
    <w:rsid w:val="001276F5"/>
  </w:rsids>
  <m:mathPr>
    <m:mathFont m:val="11th floo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CSU Long Beach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Tsuyuki</dc:creator>
  <cp:keywords/>
  <cp:lastModifiedBy>Dean Tsuyuki</cp:lastModifiedBy>
  <cp:revision>1</cp:revision>
  <dcterms:created xsi:type="dcterms:W3CDTF">2015-08-24T03:53:00Z</dcterms:created>
  <dcterms:modified xsi:type="dcterms:W3CDTF">2015-08-24T04:03:00Z</dcterms:modified>
</cp:coreProperties>
</file>